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31" w:type="dxa"/>
        <w:tblLayout w:type="fixed"/>
        <w:tblLook w:val="04A0" w:firstRow="1" w:lastRow="0" w:firstColumn="1" w:lastColumn="0" w:noHBand="0" w:noVBand="1"/>
      </w:tblPr>
      <w:tblGrid>
        <w:gridCol w:w="9731"/>
      </w:tblGrid>
      <w:tr w:rsidR="00DB1005" w:rsidRPr="003D47A4" w14:paraId="410E6C44" w14:textId="77777777" w:rsidTr="00DB1005">
        <w:trPr>
          <w:trHeight w:hRule="exact" w:val="972"/>
        </w:trPr>
        <w:tc>
          <w:tcPr>
            <w:tcW w:w="9731" w:type="dxa"/>
            <w:shd w:val="clear" w:color="auto" w:fill="auto"/>
          </w:tcPr>
          <w:p w14:paraId="6AD69DAF" w14:textId="1E4C30EE" w:rsidR="00DB1005" w:rsidRPr="009E6D41" w:rsidRDefault="00DB1005" w:rsidP="00CF536C">
            <w:pPr>
              <w:jc w:val="center"/>
              <w:rPr>
                <w:sz w:val="19"/>
                <w:szCs w:val="19"/>
              </w:rPr>
            </w:pPr>
            <w:r>
              <w:rPr>
                <w:noProof/>
              </w:rPr>
              <w:drawing>
                <wp:inline distT="0" distB="0" distL="0" distR="0" wp14:anchorId="63B9D2BE" wp14:editId="3255BD4E">
                  <wp:extent cx="523875" cy="573405"/>
                  <wp:effectExtent l="0" t="0" r="0" b="0"/>
                  <wp:docPr id="1" name="Рисунок 1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66C3A89" w14:textId="77777777" w:rsidR="00DB1005" w:rsidRPr="009E6D41" w:rsidRDefault="00DB1005" w:rsidP="00CF536C">
            <w:pPr>
              <w:jc w:val="center"/>
              <w:rPr>
                <w:sz w:val="19"/>
                <w:szCs w:val="19"/>
              </w:rPr>
            </w:pPr>
          </w:p>
        </w:tc>
      </w:tr>
      <w:tr w:rsidR="00DB1005" w:rsidRPr="00DB1005" w14:paraId="06458359" w14:textId="77777777" w:rsidTr="00DB1005">
        <w:trPr>
          <w:trHeight w:hRule="exact" w:val="1005"/>
        </w:trPr>
        <w:tc>
          <w:tcPr>
            <w:tcW w:w="9731" w:type="dxa"/>
            <w:shd w:val="clear" w:color="auto" w:fill="auto"/>
          </w:tcPr>
          <w:p w14:paraId="615C4604" w14:textId="77777777" w:rsidR="00DB1005" w:rsidRPr="00DB1005" w:rsidRDefault="00DB1005" w:rsidP="00DB100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1005">
              <w:rPr>
                <w:rFonts w:ascii="Arial" w:hAnsi="Arial" w:cs="Arial"/>
                <w:sz w:val="16"/>
                <w:szCs w:val="16"/>
              </w:rPr>
              <w:t xml:space="preserve">ПРОФЕССИОНАЛЬНЫЙ СОЮЗ РАБОТНИКОВ НАРОДНОГО ОБРАЗОВАНИЯ И НАУКИ РОССИЙСКОЙ ФЕДЕРАЦИИ </w:t>
            </w:r>
          </w:p>
          <w:p w14:paraId="2BF6F513" w14:textId="77777777" w:rsidR="00DB1005" w:rsidRPr="00DB1005" w:rsidRDefault="00DB1005" w:rsidP="00DB100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B1005">
              <w:rPr>
                <w:rFonts w:ascii="Arial" w:hAnsi="Arial" w:cs="Arial"/>
                <w:b/>
              </w:rPr>
              <w:t xml:space="preserve">ВЛАДИМИРСКАЯ ОБЛАСТНАЯ ОРГАНИЗАЦИЯ ПРОФЕССИОНАЛЬНОГО СОЮЗА </w:t>
            </w:r>
          </w:p>
          <w:p w14:paraId="3C24A9C7" w14:textId="77777777" w:rsidR="00DB1005" w:rsidRPr="00DB1005" w:rsidRDefault="00DB1005" w:rsidP="00DB100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B1005">
              <w:rPr>
                <w:rFonts w:ascii="Arial" w:hAnsi="Arial" w:cs="Arial"/>
                <w:b/>
              </w:rPr>
              <w:t>РАБОТНИКОВ НАРОДНОГО ОБРАЗОВАНИЯ И НАУКИ РОССИЙСКОЙ ФЕДЕРАЦИИ</w:t>
            </w:r>
          </w:p>
          <w:p w14:paraId="659202E5" w14:textId="77777777" w:rsidR="00DB1005" w:rsidRPr="00DB1005" w:rsidRDefault="00DB1005" w:rsidP="00DB100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1005">
              <w:rPr>
                <w:rFonts w:ascii="Arial" w:hAnsi="Arial" w:cs="Arial"/>
                <w:sz w:val="16"/>
                <w:szCs w:val="16"/>
              </w:rPr>
              <w:t>(ВЛАДИМИРСКАЯ ОБЛАСТНАЯ ОРГАНИЗАЦИЯ ПРОФСОЮЗА РАБОТНИКОВ ОБРАЗОВАНИЯ И НАУКИ РФ)</w:t>
            </w:r>
          </w:p>
          <w:p w14:paraId="2D85EF99" w14:textId="2009A232" w:rsidR="00DB1005" w:rsidRPr="00DB1005" w:rsidRDefault="00DB1005" w:rsidP="00DB10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0F7D079" w14:textId="77777777" w:rsidR="00DB08EF" w:rsidRPr="00B42BF3" w:rsidRDefault="00DB08EF" w:rsidP="00DB1005">
      <w:pPr>
        <w:pStyle w:val="a4"/>
        <w:jc w:val="both"/>
        <w:rPr>
          <w:rFonts w:ascii="Arial" w:hAnsi="Arial" w:cs="Arial"/>
          <w:sz w:val="18"/>
          <w:szCs w:val="18"/>
          <w:lang w:val="ru-RU"/>
        </w:rPr>
      </w:pPr>
    </w:p>
    <w:p w14:paraId="112FB002" w14:textId="2688ABDB" w:rsidR="00B42BF3" w:rsidRDefault="00B42BF3" w:rsidP="00B42BF3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г. Владимир                                                              Август  2021 года.</w:t>
      </w:r>
    </w:p>
    <w:p w14:paraId="6D7FF0E0" w14:textId="77777777" w:rsidR="00B42BF3" w:rsidRDefault="00B42BF3" w:rsidP="00B42BF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048AB66" w14:textId="77777777" w:rsidR="00B42BF3" w:rsidRDefault="00B42BF3" w:rsidP="00B42BF3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ИНФОРМАЦИОННЫЙ БЮЛЛЕТЕНЬ</w:t>
      </w:r>
    </w:p>
    <w:p w14:paraId="5EE442CB" w14:textId="77777777" w:rsidR="00B42BF3" w:rsidRDefault="00B42BF3" w:rsidP="00B42BF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9DA515D" w14:textId="4EE9D47F" w:rsidR="00B42BF3" w:rsidRDefault="00B42BF3" w:rsidP="00B42BF3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ЗАБОТА О ЗДОРОВЬЕ ЧЛЕНОВ ПРОФСОЮЗА </w:t>
      </w:r>
    </w:p>
    <w:p w14:paraId="7BD3DD0E" w14:textId="77777777" w:rsidR="00B42BF3" w:rsidRDefault="00B42BF3" w:rsidP="00B42BF3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76181A5" w14:textId="332B378B" w:rsidR="00B42BF3" w:rsidRDefault="00516D3C" w:rsidP="00516D3C">
      <w:pPr>
        <w:pStyle w:val="a4"/>
        <w:ind w:firstLine="709"/>
        <w:jc w:val="both"/>
        <w:rPr>
          <w:rFonts w:ascii="Arial" w:hAnsi="Arial" w:cs="Arial"/>
          <w:sz w:val="28"/>
          <w:szCs w:val="28"/>
          <w:lang w:val="ru-RU"/>
        </w:rPr>
      </w:pPr>
      <w:r w:rsidRPr="00B42BF3">
        <w:rPr>
          <w:rFonts w:ascii="Arial" w:hAnsi="Arial" w:cs="Arial"/>
          <w:sz w:val="28"/>
          <w:szCs w:val="28"/>
          <w:lang w:val="ru-RU"/>
        </w:rPr>
        <w:t xml:space="preserve">Владимирская областная организация Профсоюза работников  образования и науки РФ </w:t>
      </w:r>
      <w:r w:rsidR="00B42BF3">
        <w:rPr>
          <w:rFonts w:ascii="Arial" w:hAnsi="Arial" w:cs="Arial"/>
          <w:sz w:val="28"/>
          <w:szCs w:val="28"/>
          <w:lang w:val="ru-RU"/>
        </w:rPr>
        <w:t xml:space="preserve">в интересах членов Профсоюза </w:t>
      </w:r>
      <w:r w:rsidR="00B42BF3" w:rsidRPr="00B42BF3">
        <w:rPr>
          <w:rFonts w:ascii="Arial" w:hAnsi="Arial" w:cs="Arial"/>
          <w:sz w:val="28"/>
          <w:szCs w:val="28"/>
          <w:lang w:val="ru-RU"/>
        </w:rPr>
        <w:t>заключила соглашение с</w:t>
      </w:r>
      <w:r w:rsidR="00B42BF3">
        <w:rPr>
          <w:rFonts w:ascii="Arial" w:hAnsi="Arial" w:cs="Arial"/>
          <w:sz w:val="28"/>
          <w:szCs w:val="28"/>
          <w:lang w:val="ru-RU"/>
        </w:rPr>
        <w:t xml:space="preserve"> </w:t>
      </w:r>
      <w:r w:rsidR="00B42BF3" w:rsidRPr="00B42BF3">
        <w:rPr>
          <w:rFonts w:ascii="Arial" w:hAnsi="Arial" w:cs="Arial"/>
          <w:sz w:val="28"/>
          <w:szCs w:val="28"/>
          <w:lang w:val="ru-RU"/>
        </w:rPr>
        <w:t>ООО «Первый клинический медицинский центр»</w:t>
      </w:r>
      <w:r w:rsidR="00B42BF3">
        <w:rPr>
          <w:rFonts w:ascii="Arial" w:hAnsi="Arial" w:cs="Arial"/>
          <w:sz w:val="28"/>
          <w:szCs w:val="28"/>
          <w:lang w:val="ru-RU"/>
        </w:rPr>
        <w:t>, расположенным в г.Коврове. Данная клиника является многопрофильным лечебным центром</w:t>
      </w:r>
      <w:r w:rsidR="00DB05F5">
        <w:rPr>
          <w:rFonts w:ascii="Arial" w:hAnsi="Arial" w:cs="Arial"/>
          <w:sz w:val="28"/>
          <w:szCs w:val="28"/>
          <w:lang w:val="ru-RU"/>
        </w:rPr>
        <w:t>, использующим передовые медицинские технологии и уникальное оборудование, оказывает высокотехнологичную медицинскую помощь, в том числе по полису ОМС. На лечение в клинику приезжают  жители со всего центрального федерального округа, а также иностранные граждане, работающие в РФ.</w:t>
      </w:r>
    </w:p>
    <w:p w14:paraId="1736C410" w14:textId="5E04DBEA" w:rsidR="00DB1005" w:rsidRDefault="00B42BF3" w:rsidP="00516D3C">
      <w:pPr>
        <w:pStyle w:val="a4"/>
        <w:ind w:firstLine="709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 данному соглашению</w:t>
      </w:r>
      <w:r w:rsidR="00DB05F5">
        <w:rPr>
          <w:rFonts w:ascii="Arial" w:hAnsi="Arial" w:cs="Arial"/>
          <w:sz w:val="28"/>
          <w:szCs w:val="28"/>
          <w:lang w:val="ru-RU"/>
        </w:rPr>
        <w:t xml:space="preserve"> члены Профсоюза, а также члены их семьи получают </w:t>
      </w:r>
      <w:r w:rsidR="00DB05F5" w:rsidRPr="00E342C6">
        <w:rPr>
          <w:rFonts w:ascii="Arial" w:hAnsi="Arial" w:cs="Arial"/>
          <w:b/>
          <w:bCs/>
          <w:sz w:val="28"/>
          <w:szCs w:val="28"/>
          <w:lang w:val="ru-RU"/>
        </w:rPr>
        <w:t>10% скидку</w:t>
      </w:r>
      <w:r w:rsidR="00DB05F5">
        <w:rPr>
          <w:rFonts w:ascii="Arial" w:hAnsi="Arial" w:cs="Arial"/>
          <w:sz w:val="28"/>
          <w:szCs w:val="28"/>
          <w:lang w:val="ru-RU"/>
        </w:rPr>
        <w:t xml:space="preserve"> на все услуги стационара, а также на целый ряд амбулаторных медицинских услуг. Кроме того, скидки </w:t>
      </w:r>
      <w:r w:rsidR="00DB05F5" w:rsidRPr="00E342C6">
        <w:rPr>
          <w:rFonts w:ascii="Arial" w:hAnsi="Arial" w:cs="Arial"/>
          <w:b/>
          <w:bCs/>
          <w:sz w:val="28"/>
          <w:szCs w:val="28"/>
          <w:lang w:val="ru-RU"/>
        </w:rPr>
        <w:t>от</w:t>
      </w:r>
      <w:r w:rsidR="00B40929" w:rsidRPr="00E342C6"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  <w:r w:rsidR="00DB05F5" w:rsidRPr="00E342C6">
        <w:rPr>
          <w:rFonts w:ascii="Arial" w:hAnsi="Arial" w:cs="Arial"/>
          <w:b/>
          <w:bCs/>
          <w:sz w:val="28"/>
          <w:szCs w:val="28"/>
          <w:lang w:val="ru-RU"/>
        </w:rPr>
        <w:t>1</w:t>
      </w:r>
      <w:r w:rsidR="00B40929" w:rsidRPr="00E342C6">
        <w:rPr>
          <w:rFonts w:ascii="Arial" w:hAnsi="Arial" w:cs="Arial"/>
          <w:b/>
          <w:bCs/>
          <w:sz w:val="28"/>
          <w:szCs w:val="28"/>
          <w:lang w:val="ru-RU"/>
        </w:rPr>
        <w:t>4</w:t>
      </w:r>
      <w:r w:rsidR="00DB05F5" w:rsidRPr="00E342C6">
        <w:rPr>
          <w:rFonts w:ascii="Arial" w:hAnsi="Arial" w:cs="Arial"/>
          <w:b/>
          <w:bCs/>
          <w:sz w:val="28"/>
          <w:szCs w:val="28"/>
          <w:lang w:val="ru-RU"/>
        </w:rPr>
        <w:t xml:space="preserve"> до 15%</w:t>
      </w:r>
      <w:r w:rsidR="00B40929">
        <w:rPr>
          <w:rFonts w:ascii="Arial" w:hAnsi="Arial" w:cs="Arial"/>
          <w:sz w:val="28"/>
          <w:szCs w:val="28"/>
          <w:lang w:val="ru-RU"/>
        </w:rPr>
        <w:t xml:space="preserve"> установлены на 8 программ комплексного обследования, что позволит членам Профсоюза и членам их семьи существенно сэкономить время и деньги.</w:t>
      </w:r>
    </w:p>
    <w:p w14:paraId="7B75798B" w14:textId="2B954380" w:rsidR="00B40929" w:rsidRDefault="00B40929" w:rsidP="00516D3C">
      <w:pPr>
        <w:pStyle w:val="a4"/>
        <w:ind w:firstLine="709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Более того, по данному соглашению </w:t>
      </w:r>
      <w:r w:rsidRPr="00E342C6">
        <w:rPr>
          <w:rFonts w:ascii="Arial" w:hAnsi="Arial" w:cs="Arial"/>
          <w:sz w:val="28"/>
          <w:szCs w:val="28"/>
          <w:u w:val="single"/>
          <w:lang w:val="ru-RU"/>
        </w:rPr>
        <w:t>члены Профсоюза и члены их семьи</w:t>
      </w:r>
      <w:r>
        <w:rPr>
          <w:rFonts w:ascii="Arial" w:hAnsi="Arial" w:cs="Arial"/>
          <w:sz w:val="28"/>
          <w:szCs w:val="28"/>
          <w:lang w:val="ru-RU"/>
        </w:rPr>
        <w:t xml:space="preserve"> получают возможность </w:t>
      </w:r>
      <w:r w:rsidRPr="00E342C6">
        <w:rPr>
          <w:rFonts w:ascii="Arial" w:hAnsi="Arial" w:cs="Arial"/>
          <w:b/>
          <w:bCs/>
          <w:sz w:val="28"/>
          <w:szCs w:val="28"/>
          <w:lang w:val="ru-RU"/>
        </w:rPr>
        <w:t>бесплатно по полису ОМС</w:t>
      </w:r>
      <w:r w:rsidR="00E342C6">
        <w:rPr>
          <w:rFonts w:ascii="Arial" w:hAnsi="Arial" w:cs="Arial"/>
          <w:sz w:val="28"/>
          <w:szCs w:val="28"/>
          <w:lang w:val="ru-RU"/>
        </w:rPr>
        <w:t xml:space="preserve"> получить высокотехнологичную помощь по целому ряду стационарных направлений ( в том числе офтальмология, кардиология, онкология, сердечно-сосудистая хирургия и другие), а также постковидное восстановительное лечение.</w:t>
      </w:r>
    </w:p>
    <w:p w14:paraId="184B55E7" w14:textId="460F0B7F" w:rsidR="00E342C6" w:rsidRPr="00B42BF3" w:rsidRDefault="00E342C6" w:rsidP="00516D3C">
      <w:pPr>
        <w:pStyle w:val="a4"/>
        <w:ind w:firstLine="709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За более подробной информацией </w:t>
      </w:r>
      <w:r w:rsidRPr="003A2255">
        <w:rPr>
          <w:rFonts w:ascii="Arial" w:hAnsi="Arial" w:cs="Arial"/>
          <w:b/>
          <w:bCs/>
          <w:sz w:val="28"/>
          <w:szCs w:val="28"/>
          <w:lang w:val="ru-RU"/>
        </w:rPr>
        <w:t>обращайтесь к председателям своих районных, городских, окружных профсоюзных организаций</w:t>
      </w:r>
      <w:r>
        <w:rPr>
          <w:rFonts w:ascii="Arial" w:hAnsi="Arial" w:cs="Arial"/>
          <w:sz w:val="28"/>
          <w:szCs w:val="28"/>
          <w:lang w:val="ru-RU"/>
        </w:rPr>
        <w:t xml:space="preserve">, а также на сайт </w:t>
      </w:r>
      <w:r w:rsidRPr="00B42BF3">
        <w:rPr>
          <w:rFonts w:ascii="Arial" w:hAnsi="Arial" w:cs="Arial"/>
          <w:sz w:val="28"/>
          <w:szCs w:val="28"/>
          <w:lang w:val="ru-RU"/>
        </w:rPr>
        <w:t>Владимирск</w:t>
      </w:r>
      <w:r>
        <w:rPr>
          <w:rFonts w:ascii="Arial" w:hAnsi="Arial" w:cs="Arial"/>
          <w:sz w:val="28"/>
          <w:szCs w:val="28"/>
          <w:lang w:val="ru-RU"/>
        </w:rPr>
        <w:t>ой</w:t>
      </w:r>
      <w:r w:rsidRPr="00B42BF3">
        <w:rPr>
          <w:rFonts w:ascii="Arial" w:hAnsi="Arial" w:cs="Arial"/>
          <w:sz w:val="28"/>
          <w:szCs w:val="28"/>
          <w:lang w:val="ru-RU"/>
        </w:rPr>
        <w:t xml:space="preserve"> областн</w:t>
      </w:r>
      <w:r>
        <w:rPr>
          <w:rFonts w:ascii="Arial" w:hAnsi="Arial" w:cs="Arial"/>
          <w:sz w:val="28"/>
          <w:szCs w:val="28"/>
          <w:lang w:val="ru-RU"/>
        </w:rPr>
        <w:t>ой</w:t>
      </w:r>
      <w:r w:rsidRPr="00B42BF3">
        <w:rPr>
          <w:rFonts w:ascii="Arial" w:hAnsi="Arial" w:cs="Arial"/>
          <w:sz w:val="28"/>
          <w:szCs w:val="28"/>
          <w:lang w:val="ru-RU"/>
        </w:rPr>
        <w:t xml:space="preserve"> организаци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B42BF3">
        <w:rPr>
          <w:rFonts w:ascii="Arial" w:hAnsi="Arial" w:cs="Arial"/>
          <w:sz w:val="28"/>
          <w:szCs w:val="28"/>
          <w:lang w:val="ru-RU"/>
        </w:rPr>
        <w:t xml:space="preserve"> Профсоюза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515A2FF9" w14:textId="4A38F32F" w:rsidR="00B42BF3" w:rsidRDefault="00B42BF3" w:rsidP="00516D3C">
      <w:pPr>
        <w:pStyle w:val="a4"/>
        <w:ind w:firstLine="709"/>
        <w:jc w:val="both"/>
        <w:rPr>
          <w:rFonts w:ascii="Times New Roman" w:hAnsi="Times New Roman"/>
          <w:lang w:val="ru-RU"/>
        </w:rPr>
      </w:pPr>
    </w:p>
    <w:p w14:paraId="05D62912" w14:textId="7835F937" w:rsidR="00E342C6" w:rsidRPr="00E342C6" w:rsidRDefault="00E342C6" w:rsidP="00516D3C">
      <w:pPr>
        <w:pStyle w:val="a4"/>
        <w:ind w:firstLine="709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Times New Roman" w:hAnsi="Times New Roman"/>
          <w:lang w:val="ru-RU"/>
        </w:rPr>
        <w:t xml:space="preserve"> </w:t>
      </w:r>
      <w:r w:rsidRPr="00E342C6">
        <w:rPr>
          <w:rFonts w:ascii="Arial" w:hAnsi="Arial" w:cs="Arial"/>
          <w:sz w:val="28"/>
          <w:szCs w:val="28"/>
          <w:lang w:val="ru-RU"/>
        </w:rPr>
        <w:t>Мы заботимся о здоровье не только своих членов Профсоюза, но и о здоровье членов их семей</w:t>
      </w:r>
      <w:r w:rsidR="000D5231">
        <w:rPr>
          <w:rFonts w:ascii="Arial" w:hAnsi="Arial" w:cs="Arial"/>
          <w:sz w:val="28"/>
          <w:szCs w:val="28"/>
          <w:lang w:val="ru-RU"/>
        </w:rPr>
        <w:t>. Вступайте в Профсоюз! Это позволит нам не только защищать ваши профессиональные интересы, но предоставить еще больше льгот в  рамках социального партнерства.</w:t>
      </w:r>
      <w:r w:rsidRPr="00E342C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76BE5F5F" w14:textId="77777777" w:rsidR="00B42BF3" w:rsidRPr="00B42BF3" w:rsidRDefault="00B42BF3" w:rsidP="00516D3C">
      <w:pPr>
        <w:pStyle w:val="a4"/>
        <w:ind w:firstLine="709"/>
        <w:jc w:val="both"/>
        <w:rPr>
          <w:rFonts w:ascii="Arial" w:hAnsi="Arial" w:cs="Arial"/>
          <w:sz w:val="28"/>
          <w:szCs w:val="28"/>
          <w:lang w:val="ru-RU"/>
        </w:rPr>
      </w:pPr>
    </w:p>
    <w:p w14:paraId="09FBCA1B" w14:textId="101FCC38" w:rsidR="00564F50" w:rsidRDefault="00564F50" w:rsidP="000D2B75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2EEA2C07" w14:textId="59A8D479" w:rsidR="003F0A46" w:rsidRDefault="003F0A46" w:rsidP="000D2B75">
      <w:pPr>
        <w:pStyle w:val="a4"/>
        <w:jc w:val="both"/>
        <w:rPr>
          <w:rFonts w:ascii="Arial" w:hAnsi="Arial" w:cs="Arial"/>
          <w:sz w:val="24"/>
          <w:szCs w:val="24"/>
          <w:lang w:val="ru-RU"/>
        </w:rPr>
      </w:pPr>
      <w:r w:rsidRPr="003F0A46">
        <w:rPr>
          <w:rFonts w:ascii="Arial" w:hAnsi="Arial" w:cs="Arial"/>
          <w:sz w:val="24"/>
          <w:szCs w:val="24"/>
          <w:lang w:val="ru-RU"/>
        </w:rPr>
        <w:t>Редакционный отдел Владимирской областной организации Профсоюза</w:t>
      </w:r>
      <w:r>
        <w:rPr>
          <w:rFonts w:ascii="Arial" w:hAnsi="Arial" w:cs="Arial"/>
          <w:sz w:val="24"/>
          <w:szCs w:val="24"/>
          <w:lang w:val="ru-RU"/>
        </w:rPr>
        <w:t>.</w:t>
      </w:r>
    </w:p>
    <w:p w14:paraId="3CEBF934" w14:textId="60626ABA" w:rsidR="003F0A46" w:rsidRPr="003F0A46" w:rsidRDefault="003F0A46" w:rsidP="000D2B75">
      <w:pPr>
        <w:pStyle w:val="a4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Тел. 43-18-72, 53-23-26, 53-22-81</w:t>
      </w:r>
    </w:p>
    <w:sectPr w:rsidR="003F0A46" w:rsidRPr="003F0A46" w:rsidSect="00DB1005">
      <w:pgSz w:w="11906" w:h="16838"/>
      <w:pgMar w:top="1134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6D3C"/>
    <w:rsid w:val="000B1B64"/>
    <w:rsid w:val="000D2B75"/>
    <w:rsid w:val="000D5231"/>
    <w:rsid w:val="00152F92"/>
    <w:rsid w:val="002B2990"/>
    <w:rsid w:val="0037478F"/>
    <w:rsid w:val="003A2255"/>
    <w:rsid w:val="003F0A46"/>
    <w:rsid w:val="00420EFC"/>
    <w:rsid w:val="00516D3C"/>
    <w:rsid w:val="00564F50"/>
    <w:rsid w:val="005F240E"/>
    <w:rsid w:val="00910E76"/>
    <w:rsid w:val="00A87AB0"/>
    <w:rsid w:val="00B20FB8"/>
    <w:rsid w:val="00B40929"/>
    <w:rsid w:val="00B42BF3"/>
    <w:rsid w:val="00DB05F5"/>
    <w:rsid w:val="00DB08EF"/>
    <w:rsid w:val="00DB1005"/>
    <w:rsid w:val="00DB735D"/>
    <w:rsid w:val="00E34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B2B04"/>
  <w15:docId w15:val="{9EB9FA89-903C-4744-86BF-995F0D194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6D3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516D3C"/>
    <w:rPr>
      <w:rFonts w:ascii="Calibri" w:eastAsia="Calibri" w:hAnsi="Calibri" w:cs="Times New Roman"/>
      <w:lang w:val="en-US" w:bidi="en-US"/>
    </w:rPr>
  </w:style>
  <w:style w:type="paragraph" w:styleId="a4">
    <w:name w:val="No Spacing"/>
    <w:basedOn w:val="a"/>
    <w:link w:val="a3"/>
    <w:uiPriority w:val="1"/>
    <w:qFormat/>
    <w:rsid w:val="00516D3C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character" w:styleId="a5">
    <w:name w:val="Hyperlink"/>
    <w:uiPriority w:val="99"/>
    <w:rsid w:val="00DB1005"/>
    <w:rPr>
      <w:color w:val="0000FF"/>
      <w:u w:val="single"/>
    </w:rPr>
  </w:style>
  <w:style w:type="paragraph" w:styleId="2">
    <w:name w:val="Body Text Indent 2"/>
    <w:basedOn w:val="a"/>
    <w:link w:val="20"/>
    <w:rsid w:val="00DB1005"/>
    <w:pPr>
      <w:spacing w:after="0" w:line="360" w:lineRule="auto"/>
      <w:ind w:firstLine="902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DB100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Normal (Web)"/>
    <w:basedOn w:val="a"/>
    <w:unhideWhenUsed/>
    <w:rsid w:val="00DB1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8ADFF-242E-4CC4-BBC0-B422C9495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konstantin</cp:lastModifiedBy>
  <cp:revision>4</cp:revision>
  <cp:lastPrinted>2021-08-25T07:41:00Z</cp:lastPrinted>
  <dcterms:created xsi:type="dcterms:W3CDTF">2021-08-25T07:41:00Z</dcterms:created>
  <dcterms:modified xsi:type="dcterms:W3CDTF">2021-08-25T08:07:00Z</dcterms:modified>
</cp:coreProperties>
</file>